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52F" w:rsidRDefault="00FC3C3A" w:rsidP="00EC0B1E">
      <w:pPr>
        <w:jc w:val="center"/>
        <w:rPr>
          <w:b/>
          <w:bCs/>
        </w:rPr>
      </w:pPr>
      <w:r>
        <w:rPr>
          <w:b/>
          <w:bCs/>
        </w:rPr>
        <w:t>ELECTRIC UTILITY BOARD</w:t>
      </w:r>
      <w:r w:rsidR="00EC0B1E">
        <w:rPr>
          <w:b/>
          <w:bCs/>
        </w:rPr>
        <w:t xml:space="preserve"> </w:t>
      </w:r>
      <w:r w:rsidR="00CA652F">
        <w:rPr>
          <w:b/>
          <w:bCs/>
        </w:rPr>
        <w:t>AGENDA</w:t>
      </w:r>
    </w:p>
    <w:p w:rsidR="00E72E5E" w:rsidRPr="00E72E5E" w:rsidRDefault="00E72E5E" w:rsidP="00EC0B1E">
      <w:pPr>
        <w:jc w:val="center"/>
        <w:rPr>
          <w:b/>
          <w:bCs/>
          <w:caps/>
        </w:rPr>
      </w:pPr>
      <w:r w:rsidRPr="00E72E5E">
        <w:rPr>
          <w:b/>
          <w:bCs/>
          <w:caps/>
        </w:rPr>
        <w:t>Special Meeting</w:t>
      </w:r>
    </w:p>
    <w:p w:rsidR="004B684C" w:rsidRDefault="004B684C" w:rsidP="004B684C">
      <w:pPr>
        <w:jc w:val="center"/>
        <w:rPr>
          <w:b/>
          <w:bCs/>
        </w:rPr>
      </w:pPr>
      <w:r>
        <w:rPr>
          <w:b/>
          <w:bCs/>
        </w:rPr>
        <w:t xml:space="preserve">February 12, 2020 </w:t>
      </w:r>
    </w:p>
    <w:p w:rsidR="004B684C" w:rsidRDefault="004B684C" w:rsidP="004B684C">
      <w:pPr>
        <w:jc w:val="center"/>
        <w:rPr>
          <w:b/>
          <w:bCs/>
        </w:rPr>
      </w:pPr>
      <w:r>
        <w:rPr>
          <w:b/>
          <w:bCs/>
        </w:rPr>
        <w:t>10:30 A.M.</w:t>
      </w:r>
    </w:p>
    <w:p w:rsidR="004B684C" w:rsidRDefault="004B684C" w:rsidP="004B684C">
      <w:pPr>
        <w:jc w:val="center"/>
        <w:rPr>
          <w:b/>
          <w:bCs/>
        </w:rPr>
      </w:pPr>
      <w:r>
        <w:rPr>
          <w:b/>
          <w:bCs/>
        </w:rPr>
        <w:t>Lubbock Power &amp; Light</w:t>
      </w:r>
    </w:p>
    <w:p w:rsidR="004B684C" w:rsidRDefault="00D845A3" w:rsidP="004B684C">
      <w:pPr>
        <w:jc w:val="center"/>
        <w:rPr>
          <w:b/>
          <w:bCs/>
        </w:rPr>
      </w:pPr>
      <w:r>
        <w:rPr>
          <w:b/>
          <w:bCs/>
        </w:rPr>
        <w:t>Mezzanine</w:t>
      </w:r>
      <w:r w:rsidR="004B684C" w:rsidRPr="00D845A3">
        <w:rPr>
          <w:b/>
          <w:bCs/>
        </w:rPr>
        <w:t xml:space="preserve"> Conference Room</w:t>
      </w:r>
      <w:r w:rsidR="004B684C">
        <w:rPr>
          <w:b/>
          <w:bCs/>
        </w:rPr>
        <w:t xml:space="preserve"> </w:t>
      </w:r>
    </w:p>
    <w:p w:rsidR="004B684C" w:rsidRDefault="004B684C" w:rsidP="004B684C">
      <w:pPr>
        <w:jc w:val="center"/>
        <w:rPr>
          <w:b/>
          <w:bCs/>
        </w:rPr>
      </w:pPr>
      <w:r>
        <w:rPr>
          <w:b/>
          <w:bCs/>
        </w:rPr>
        <w:t>1301 Broadway</w:t>
      </w:r>
    </w:p>
    <w:p w:rsidR="004B684C" w:rsidRDefault="004B684C" w:rsidP="004B684C">
      <w:pPr>
        <w:jc w:val="center"/>
        <w:rPr>
          <w:b/>
          <w:bCs/>
        </w:rPr>
      </w:pPr>
      <w:smartTag w:uri="urn:schemas-microsoft-com:office:smarttags" w:element="PostalCode">
        <w:smartTag w:uri="urn:schemas-microsoft-com:office:smarttags" w:element="City">
          <w:smartTag w:uri="urn:schemas-microsoft-com:office:smarttags" w:element="City">
            <w:smartTag w:uri="urn:schemas-microsoft-com:office:smarttags" w:element="place">
              <w:r>
                <w:rPr>
                  <w:b/>
                  <w:bCs/>
                </w:rPr>
                <w:t>Lubbock</w:t>
              </w:r>
            </w:smartTag>
          </w:smartTag>
          <w:r>
            <w:rPr>
              <w:b/>
              <w:bCs/>
            </w:rPr>
            <w:t xml:space="preserve">, </w:t>
          </w:r>
          <w:smartTag w:uri="urn:schemas-microsoft-com:office:smarttags" w:element="PostalCode">
            <w:r>
              <w:rPr>
                <w:b/>
                <w:bCs/>
              </w:rPr>
              <w:t>Texas</w:t>
            </w:r>
          </w:smartTag>
          <w:r>
            <w:rPr>
              <w:b/>
              <w:bCs/>
            </w:rPr>
            <w:t xml:space="preserve"> </w:t>
          </w:r>
          <w:smartTag w:uri="urn:schemas-microsoft-com:office:smarttags" w:element="PostalCode">
            <w:r>
              <w:rPr>
                <w:b/>
                <w:bCs/>
              </w:rPr>
              <w:t>79401</w:t>
            </w:r>
          </w:smartTag>
        </w:smartTag>
      </w:smartTag>
    </w:p>
    <w:p w:rsidR="00387618" w:rsidRDefault="00387618" w:rsidP="009318F0">
      <w:pPr>
        <w:jc w:val="center"/>
        <w:rPr>
          <w:b/>
          <w:bCs/>
        </w:rPr>
      </w:pPr>
    </w:p>
    <w:p w:rsidR="000B2A8F" w:rsidRDefault="00981484" w:rsidP="001E1536">
      <w:pPr>
        <w:ind w:left="1440" w:hanging="720"/>
      </w:pPr>
      <w:r>
        <w:t>1.</w:t>
      </w:r>
      <w:r>
        <w:tab/>
        <w:t>Call to order.</w:t>
      </w:r>
    </w:p>
    <w:p w:rsidR="00981484" w:rsidRDefault="00981484" w:rsidP="001E1536">
      <w:pPr>
        <w:ind w:left="1440" w:hanging="720"/>
      </w:pPr>
    </w:p>
    <w:p w:rsidR="004B684C" w:rsidRDefault="00AF5C92" w:rsidP="004B684C">
      <w:pPr>
        <w:autoSpaceDE w:val="0"/>
        <w:autoSpaceDN w:val="0"/>
        <w:adjustRightInd w:val="0"/>
        <w:ind w:left="1440" w:hanging="720"/>
        <w:jc w:val="both"/>
        <w:rPr>
          <w:szCs w:val="19"/>
        </w:rPr>
      </w:pPr>
      <w:r>
        <w:t>2</w:t>
      </w:r>
      <w:r w:rsidR="00981484">
        <w:t>.</w:t>
      </w:r>
      <w:r w:rsidR="004B684C">
        <w:tab/>
      </w:r>
      <w:r w:rsidR="004B684C" w:rsidRPr="0027790B">
        <w:rPr>
          <w:szCs w:val="19"/>
        </w:rPr>
        <w:t>Public Comment – This period, of up to thirty minutes, is dedicated to public comment.  Each member of the public will have three minutes to speak.  Any member of the public that requires the assistance of a translator will have six minutes to speak.  Comments must be limited to only those items posted on the Electric Utility Board</w:t>
      </w:r>
      <w:r w:rsidR="004B684C">
        <w:rPr>
          <w:szCs w:val="19"/>
        </w:rPr>
        <w:t xml:space="preserve"> or Committee</w:t>
      </w:r>
      <w:r w:rsidR="004B684C" w:rsidRPr="0027790B">
        <w:rPr>
          <w:szCs w:val="19"/>
        </w:rPr>
        <w:t xml:space="preserve"> agenda.  Any member of the public wishing to speak shall sign up on the public comment sheet on the day of the Electric Utility Board </w:t>
      </w:r>
      <w:r w:rsidR="004B684C">
        <w:rPr>
          <w:szCs w:val="19"/>
        </w:rPr>
        <w:t xml:space="preserve">or Committee </w:t>
      </w:r>
      <w:r w:rsidR="004B684C" w:rsidRPr="0027790B">
        <w:rPr>
          <w:szCs w:val="19"/>
        </w:rPr>
        <w:t xml:space="preserve">Meeting.  The Electric Utility Board shall follow the order of persons wishing to speak as listed on the sign-up sheet.  If everyone who signed up to speak has been given an opportunity to speak and the thirty minutes designated for public comment has not been exhausted, the Electric Utility Board </w:t>
      </w:r>
      <w:r w:rsidR="004B684C">
        <w:rPr>
          <w:szCs w:val="19"/>
        </w:rPr>
        <w:t xml:space="preserve">or Committee </w:t>
      </w:r>
      <w:r w:rsidR="004B684C" w:rsidRPr="0027790B">
        <w:rPr>
          <w:szCs w:val="19"/>
        </w:rPr>
        <w:t>may, at its discretion, open the floor to anyone else wishing to address the Electric Utility Board</w:t>
      </w:r>
      <w:r w:rsidR="004B684C">
        <w:rPr>
          <w:szCs w:val="19"/>
        </w:rPr>
        <w:t xml:space="preserve"> or Committee</w:t>
      </w:r>
      <w:r w:rsidR="004B684C" w:rsidRPr="0027790B">
        <w:rPr>
          <w:szCs w:val="19"/>
        </w:rPr>
        <w:t xml:space="preserve">, subject to all the same procedures and guidelines. </w:t>
      </w:r>
    </w:p>
    <w:p w:rsidR="004B684C" w:rsidRDefault="00981484" w:rsidP="00316A3B">
      <w:pPr>
        <w:ind w:left="1440" w:hanging="720"/>
        <w:jc w:val="both"/>
      </w:pPr>
      <w:r>
        <w:t xml:space="preserve"> </w:t>
      </w:r>
      <w:r>
        <w:tab/>
      </w:r>
    </w:p>
    <w:p w:rsidR="007F1818" w:rsidRDefault="004B684C" w:rsidP="00316A3B">
      <w:pPr>
        <w:ind w:left="1440" w:hanging="720"/>
        <w:jc w:val="both"/>
      </w:pPr>
      <w:r>
        <w:t>3.</w:t>
      </w:r>
      <w:r>
        <w:tab/>
      </w:r>
      <w:r w:rsidR="00A54C42">
        <w:t xml:space="preserve">Attend meeting of the Finance Committee of the Electric Utility Board and participate in </w:t>
      </w:r>
      <w:r>
        <w:rPr>
          <w:szCs w:val="19"/>
        </w:rPr>
        <w:t xml:space="preserve">discussion of the Fiscal Year </w:t>
      </w:r>
      <w:r w:rsidR="00A536A4">
        <w:rPr>
          <w:szCs w:val="19"/>
        </w:rPr>
        <w:t>201</w:t>
      </w:r>
      <w:r>
        <w:rPr>
          <w:szCs w:val="19"/>
        </w:rPr>
        <w:t>8</w:t>
      </w:r>
      <w:r w:rsidR="00E72E5E">
        <w:rPr>
          <w:szCs w:val="19"/>
        </w:rPr>
        <w:t>-</w:t>
      </w:r>
      <w:r w:rsidR="00A536A4">
        <w:rPr>
          <w:szCs w:val="19"/>
        </w:rPr>
        <w:t>1</w:t>
      </w:r>
      <w:r>
        <w:rPr>
          <w:szCs w:val="19"/>
        </w:rPr>
        <w:t>9</w:t>
      </w:r>
      <w:r w:rsidR="00A536A4">
        <w:rPr>
          <w:szCs w:val="19"/>
        </w:rPr>
        <w:t xml:space="preserve"> Draft </w:t>
      </w:r>
      <w:r w:rsidR="00B608B3">
        <w:rPr>
          <w:szCs w:val="19"/>
        </w:rPr>
        <w:t>Annual Financial Report</w:t>
      </w:r>
      <w:r w:rsidR="00A536A4">
        <w:rPr>
          <w:szCs w:val="19"/>
        </w:rPr>
        <w:t>.</w:t>
      </w:r>
    </w:p>
    <w:p w:rsidR="00A54C42" w:rsidRPr="00A54C42" w:rsidRDefault="00A54C42" w:rsidP="004B684C"/>
    <w:p w:rsidR="00981484" w:rsidRDefault="00A54C42" w:rsidP="001E1536">
      <w:pPr>
        <w:ind w:left="1440" w:hanging="720"/>
      </w:pPr>
      <w:r>
        <w:t>4.</w:t>
      </w:r>
      <w:r>
        <w:tab/>
      </w:r>
      <w:r w:rsidR="00981484">
        <w:t>Adjourn</w:t>
      </w:r>
    </w:p>
    <w:p w:rsidR="009B0056" w:rsidRDefault="00CA652F" w:rsidP="001E1536">
      <w:pPr>
        <w:ind w:left="1440" w:hanging="720"/>
      </w:pPr>
      <w:r>
        <w:t xml:space="preserve"> </w:t>
      </w:r>
    </w:p>
    <w:p w:rsidR="00387618" w:rsidRPr="00E31952" w:rsidRDefault="00387618" w:rsidP="00B11C72">
      <w:pPr>
        <w:ind w:left="720"/>
        <w:jc w:val="both"/>
        <w:rPr>
          <w:sz w:val="20"/>
          <w:szCs w:val="20"/>
        </w:rPr>
      </w:pPr>
      <w:r w:rsidRPr="00E31952">
        <w:rPr>
          <w:sz w:val="20"/>
          <w:szCs w:val="20"/>
        </w:rPr>
        <w:t>THE ELECTRIC UTILITY BOARD RESERVE</w:t>
      </w:r>
      <w:r w:rsidR="00EC0B1E">
        <w:rPr>
          <w:sz w:val="20"/>
          <w:szCs w:val="20"/>
        </w:rPr>
        <w:t>S</w:t>
      </w:r>
      <w:r w:rsidRPr="00E31952">
        <w:rPr>
          <w:sz w:val="20"/>
          <w:szCs w:val="20"/>
        </w:rPr>
        <w:t xml:space="preserve"> THE RIGHT TO ADJOURN INTO EXECUTIVE SESSION AS AUTHORIZED BY TEX. GOV’T CODE §</w:t>
      </w:r>
      <w:r w:rsidR="00B712BE">
        <w:rPr>
          <w:sz w:val="20"/>
          <w:szCs w:val="20"/>
        </w:rPr>
        <w:t xml:space="preserve"> </w:t>
      </w:r>
      <w:r w:rsidRPr="00E31952">
        <w:rPr>
          <w:sz w:val="20"/>
          <w:szCs w:val="20"/>
        </w:rPr>
        <w:t xml:space="preserve">551.001, </w:t>
      </w:r>
      <w:r w:rsidRPr="00E31952">
        <w:rPr>
          <w:i/>
          <w:sz w:val="20"/>
          <w:szCs w:val="20"/>
        </w:rPr>
        <w:t>ET</w:t>
      </w:r>
      <w:r w:rsidR="00C5133B" w:rsidRPr="00E31952">
        <w:rPr>
          <w:i/>
          <w:sz w:val="20"/>
          <w:szCs w:val="20"/>
        </w:rPr>
        <w:t>.</w:t>
      </w:r>
      <w:r w:rsidRPr="00E31952">
        <w:rPr>
          <w:i/>
          <w:sz w:val="20"/>
          <w:szCs w:val="20"/>
        </w:rPr>
        <w:t xml:space="preserve"> SEQ</w:t>
      </w:r>
      <w:r w:rsidRPr="00E31952">
        <w:rPr>
          <w:sz w:val="20"/>
          <w:szCs w:val="20"/>
        </w:rPr>
        <w:t xml:space="preserve">. (THE TEXAS OPEN MEETINGS ACT) ON ANY ITEM ON </w:t>
      </w:r>
      <w:r w:rsidR="00EC0B1E">
        <w:rPr>
          <w:sz w:val="20"/>
          <w:szCs w:val="20"/>
        </w:rPr>
        <w:t>ITS</w:t>
      </w:r>
      <w:r w:rsidRPr="00E31952">
        <w:rPr>
          <w:sz w:val="20"/>
          <w:szCs w:val="20"/>
        </w:rPr>
        <w:t xml:space="preserve"> OPEN MEETING AGENDA</w:t>
      </w:r>
      <w:r w:rsidR="0033308D">
        <w:rPr>
          <w:sz w:val="20"/>
          <w:szCs w:val="20"/>
        </w:rPr>
        <w:t xml:space="preserve">, IN </w:t>
      </w:r>
      <w:r w:rsidRPr="00E31952">
        <w:rPr>
          <w:sz w:val="20"/>
          <w:szCs w:val="20"/>
        </w:rPr>
        <w:t>ACCORDANCE WITH THE TEXAS OPEN MEETINGS ACT, INCLUDING, WITHOUT LIMITATION §</w:t>
      </w:r>
      <w:r w:rsidR="00B712BE">
        <w:rPr>
          <w:sz w:val="20"/>
          <w:szCs w:val="20"/>
        </w:rPr>
        <w:t xml:space="preserve"> </w:t>
      </w:r>
      <w:bookmarkStart w:id="0" w:name="_GoBack"/>
      <w:bookmarkEnd w:id="0"/>
      <w:r w:rsidRPr="00E31952">
        <w:rPr>
          <w:sz w:val="20"/>
          <w:szCs w:val="20"/>
        </w:rPr>
        <w:t>551.071-551.086 OF THE TEXAS OPEN MEETINGS ACT.</w:t>
      </w:r>
    </w:p>
    <w:p w:rsidR="00C145F4" w:rsidRDefault="00C145F4" w:rsidP="009318F0">
      <w:pPr>
        <w:ind w:left="5040"/>
        <w:jc w:val="both"/>
      </w:pPr>
    </w:p>
    <w:p w:rsidR="009B0056" w:rsidRDefault="009B0056" w:rsidP="009318F0">
      <w:pPr>
        <w:ind w:left="5040"/>
        <w:jc w:val="both"/>
      </w:pPr>
    </w:p>
    <w:p w:rsidR="009B0056" w:rsidRDefault="009B0056" w:rsidP="009318F0">
      <w:pPr>
        <w:ind w:left="5040"/>
        <w:jc w:val="both"/>
      </w:pPr>
    </w:p>
    <w:p w:rsidR="00387618" w:rsidRDefault="00387618" w:rsidP="009318F0">
      <w:pPr>
        <w:ind w:left="5040"/>
        <w:jc w:val="both"/>
      </w:pPr>
      <w:r>
        <w:t xml:space="preserve">Posted on the bulletin board outside the east entrance of City Hall, 1625 13th Street, Lubbock, Texas, on the </w:t>
      </w:r>
      <w:r w:rsidR="00E72E5E">
        <w:t>7th</w:t>
      </w:r>
      <w:r w:rsidR="00CA652F">
        <w:t xml:space="preserve"> </w:t>
      </w:r>
      <w:r>
        <w:t xml:space="preserve">day of </w:t>
      </w:r>
      <w:r w:rsidR="00E72E5E">
        <w:t>February</w:t>
      </w:r>
      <w:r w:rsidR="00E8722D">
        <w:t xml:space="preserve"> </w:t>
      </w:r>
      <w:r w:rsidR="00E72E5E">
        <w:t>2020</w:t>
      </w:r>
      <w:r>
        <w:t xml:space="preserve">, at </w:t>
      </w:r>
      <w:r w:rsidR="00FF05B1">
        <w:t>4</w:t>
      </w:r>
      <w:r w:rsidR="00E0757F">
        <w:t>:</w:t>
      </w:r>
      <w:r w:rsidR="007A6004">
        <w:t>30</w:t>
      </w:r>
      <w:r>
        <w:t xml:space="preserve"> </w:t>
      </w:r>
      <w:r w:rsidR="00FF05B1">
        <w:t>P</w:t>
      </w:r>
      <w:r>
        <w:t>.M.</w:t>
      </w:r>
    </w:p>
    <w:p w:rsidR="00387618" w:rsidRDefault="00387618" w:rsidP="009318F0">
      <w:pPr>
        <w:ind w:left="5040"/>
        <w:jc w:val="both"/>
      </w:pPr>
    </w:p>
    <w:p w:rsidR="00261B2A" w:rsidRPr="00B72E7E" w:rsidRDefault="00387618" w:rsidP="00261B2A">
      <w:pPr>
        <w:ind w:left="5040"/>
        <w:jc w:val="both"/>
        <w:rPr>
          <w:i/>
        </w:rPr>
      </w:pPr>
      <w:r>
        <w:t xml:space="preserve">By:    </w:t>
      </w:r>
      <w:r w:rsidR="00F34915">
        <w:tab/>
      </w:r>
      <w:r w:rsidR="00664700">
        <w:rPr>
          <w:i/>
          <w:u w:val="single"/>
        </w:rPr>
        <w:tab/>
      </w:r>
      <w:r w:rsidR="00664700">
        <w:rPr>
          <w:i/>
          <w:u w:val="single"/>
        </w:rPr>
        <w:tab/>
      </w:r>
      <w:r w:rsidR="00664700">
        <w:rPr>
          <w:i/>
          <w:u w:val="single"/>
        </w:rPr>
        <w:tab/>
      </w:r>
      <w:r w:rsidR="00664700">
        <w:rPr>
          <w:i/>
          <w:u w:val="single"/>
        </w:rPr>
        <w:tab/>
      </w:r>
    </w:p>
    <w:p w:rsidR="009B0056" w:rsidRDefault="009B0056" w:rsidP="00261B2A">
      <w:pPr>
        <w:ind w:left="5040"/>
        <w:jc w:val="both"/>
      </w:pPr>
    </w:p>
    <w:p w:rsidR="009B0056" w:rsidRDefault="009B0056" w:rsidP="00261B2A">
      <w:pPr>
        <w:ind w:left="5040"/>
        <w:jc w:val="both"/>
      </w:pPr>
    </w:p>
    <w:p w:rsidR="009B0056" w:rsidRDefault="009B0056" w:rsidP="00261B2A">
      <w:pPr>
        <w:ind w:left="5040"/>
        <w:jc w:val="both"/>
      </w:pPr>
    </w:p>
    <w:p w:rsidR="009B0056" w:rsidRDefault="009B0056" w:rsidP="00261B2A">
      <w:pPr>
        <w:ind w:left="5040"/>
        <w:jc w:val="both"/>
      </w:pPr>
    </w:p>
    <w:p w:rsidR="00387618" w:rsidRPr="009B0056" w:rsidRDefault="00387618" w:rsidP="009318F0">
      <w:pPr>
        <w:jc w:val="both"/>
        <w:rPr>
          <w:sz w:val="18"/>
          <w:szCs w:val="18"/>
        </w:rPr>
      </w:pPr>
      <w:r w:rsidRPr="009B0056">
        <w:rPr>
          <w:sz w:val="18"/>
          <w:szCs w:val="18"/>
        </w:rPr>
        <w:t>**********************************************************************************</w:t>
      </w:r>
      <w:r w:rsidR="00316A3B">
        <w:rPr>
          <w:sz w:val="18"/>
          <w:szCs w:val="18"/>
        </w:rPr>
        <w:t>**************************</w:t>
      </w:r>
      <w:r w:rsidRPr="009B0056">
        <w:rPr>
          <w:sz w:val="18"/>
          <w:szCs w:val="18"/>
        </w:rPr>
        <w:t>****</w:t>
      </w:r>
    </w:p>
    <w:p w:rsidR="00387618" w:rsidRPr="009B0056" w:rsidRDefault="00387618" w:rsidP="009318F0">
      <w:pPr>
        <w:jc w:val="both"/>
        <w:rPr>
          <w:sz w:val="18"/>
          <w:szCs w:val="18"/>
        </w:rPr>
      </w:pPr>
      <w:r w:rsidRPr="009B0056">
        <w:rPr>
          <w:b/>
          <w:bCs/>
          <w:sz w:val="18"/>
          <w:szCs w:val="18"/>
        </w:rPr>
        <w:t>CITY OF LUBBOCK ELECTRIC UTILITY BOARD MEETINGS ARE AVAILABLE TO ALL PERSONS REGARDLESS OF DISABILITY.  IF YOU REQUIRE SPECIAL ASSISTANCE, PLEASE CONTACT THE CITY SECRETARY AT 775-2026 OR WRITE P. O. BOX 2000, LUBBOCK, TEXAS 79457, AT LEAST 48 HOURS IN ADVANCE OF THE MEETING.</w:t>
      </w:r>
      <w:r w:rsidRPr="009B0056">
        <w:rPr>
          <w:sz w:val="18"/>
          <w:szCs w:val="18"/>
        </w:rPr>
        <w:t xml:space="preserve"> </w:t>
      </w:r>
    </w:p>
    <w:p w:rsidR="00387618" w:rsidRPr="009B0056" w:rsidRDefault="00387618">
      <w:pPr>
        <w:rPr>
          <w:sz w:val="18"/>
          <w:szCs w:val="18"/>
        </w:rPr>
      </w:pPr>
      <w:r w:rsidRPr="009B0056">
        <w:rPr>
          <w:sz w:val="18"/>
          <w:szCs w:val="18"/>
        </w:rPr>
        <w:t>*************************************************************************************</w:t>
      </w:r>
      <w:r w:rsidR="00316A3B">
        <w:rPr>
          <w:sz w:val="18"/>
          <w:szCs w:val="18"/>
        </w:rPr>
        <w:t>****************</w:t>
      </w:r>
      <w:r w:rsidRPr="009B0056">
        <w:rPr>
          <w:sz w:val="18"/>
          <w:szCs w:val="18"/>
        </w:rPr>
        <w:t>**********</w:t>
      </w:r>
    </w:p>
    <w:sectPr w:rsidR="00387618" w:rsidRPr="009B0056" w:rsidSect="00C145F4">
      <w:pgSz w:w="12240" w:h="15840"/>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D69" w:rsidRDefault="00EB2D69" w:rsidP="009E786F">
      <w:r>
        <w:separator/>
      </w:r>
    </w:p>
  </w:endnote>
  <w:endnote w:type="continuationSeparator" w:id="0">
    <w:p w:rsidR="00EB2D69" w:rsidRDefault="00EB2D69" w:rsidP="009E7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D69" w:rsidRDefault="00EB2D69" w:rsidP="009E786F">
      <w:r>
        <w:separator/>
      </w:r>
    </w:p>
  </w:footnote>
  <w:footnote w:type="continuationSeparator" w:id="0">
    <w:p w:rsidR="00EB2D69" w:rsidRDefault="00EB2D69" w:rsidP="009E7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FD8DE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9B71CF"/>
    <w:multiLevelType w:val="hybridMultilevel"/>
    <w:tmpl w:val="B5004BA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38C32EA"/>
    <w:multiLevelType w:val="hybridMultilevel"/>
    <w:tmpl w:val="434AF5D0"/>
    <w:lvl w:ilvl="0" w:tplc="738E7BAC">
      <w:start w:val="1"/>
      <w:numFmt w:val="decimal"/>
      <w:lvlText w:val="%1."/>
      <w:lvlJc w:val="left"/>
      <w:pPr>
        <w:tabs>
          <w:tab w:val="num" w:pos="1080"/>
        </w:tabs>
        <w:ind w:left="1080" w:hanging="360"/>
      </w:pPr>
      <w:rPr>
        <w:i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4F4556E8"/>
    <w:multiLevelType w:val="hybridMultilevel"/>
    <w:tmpl w:val="7DDCFB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51AC0442"/>
    <w:multiLevelType w:val="multilevel"/>
    <w:tmpl w:val="20DC149C"/>
    <w:lvl w:ilvl="0">
      <w:start w:val="1"/>
      <w:numFmt w:val="decimal"/>
      <w:lvlText w:val="%1."/>
      <w:lvlJc w:val="left"/>
      <w:pPr>
        <w:tabs>
          <w:tab w:val="num" w:pos="360"/>
        </w:tabs>
        <w:ind w:left="1080" w:hanging="360"/>
      </w:pPr>
      <w:rPr>
        <w:rFonts w:cs="Times New Roman" w:hint="default"/>
      </w:rPr>
    </w:lvl>
    <w:lvl w:ilvl="1">
      <w:start w:val="1"/>
      <w:numFmt w:val="lowerLetter"/>
      <w:lvlText w:val="%2)."/>
      <w:lvlJc w:val="left"/>
      <w:pPr>
        <w:tabs>
          <w:tab w:val="num" w:pos="720"/>
        </w:tabs>
        <w:ind w:left="1800" w:hanging="360"/>
      </w:pPr>
      <w:rPr>
        <w:rFonts w:cs="Times New Roman" w:hint="default"/>
      </w:rPr>
    </w:lvl>
    <w:lvl w:ilvl="2">
      <w:start w:val="1"/>
      <w:numFmt w:val="lowerRoman"/>
      <w:lvlText w:val="%3."/>
      <w:lvlJc w:val="left"/>
      <w:pPr>
        <w:tabs>
          <w:tab w:val="num" w:pos="1080"/>
        </w:tabs>
        <w:ind w:left="2088"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76323588"/>
    <w:multiLevelType w:val="hybridMultilevel"/>
    <w:tmpl w:val="A52867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96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3D3"/>
    <w:rsid w:val="000000CC"/>
    <w:rsid w:val="00003231"/>
    <w:rsid w:val="00005381"/>
    <w:rsid w:val="00010B01"/>
    <w:rsid w:val="00012723"/>
    <w:rsid w:val="000133DC"/>
    <w:rsid w:val="00020832"/>
    <w:rsid w:val="00020A99"/>
    <w:rsid w:val="0002512B"/>
    <w:rsid w:val="000261B0"/>
    <w:rsid w:val="00031751"/>
    <w:rsid w:val="00034B4D"/>
    <w:rsid w:val="00035E07"/>
    <w:rsid w:val="0004196C"/>
    <w:rsid w:val="0005395D"/>
    <w:rsid w:val="000568AC"/>
    <w:rsid w:val="000602DC"/>
    <w:rsid w:val="00066A14"/>
    <w:rsid w:val="00072831"/>
    <w:rsid w:val="000817A7"/>
    <w:rsid w:val="00081E0D"/>
    <w:rsid w:val="00085BDF"/>
    <w:rsid w:val="00085E79"/>
    <w:rsid w:val="00091265"/>
    <w:rsid w:val="000921C9"/>
    <w:rsid w:val="00095110"/>
    <w:rsid w:val="0009615E"/>
    <w:rsid w:val="00097BA6"/>
    <w:rsid w:val="000A38C4"/>
    <w:rsid w:val="000A3D27"/>
    <w:rsid w:val="000A409A"/>
    <w:rsid w:val="000A51F0"/>
    <w:rsid w:val="000A7447"/>
    <w:rsid w:val="000B2A8F"/>
    <w:rsid w:val="000B61D4"/>
    <w:rsid w:val="000C00EE"/>
    <w:rsid w:val="000C5073"/>
    <w:rsid w:val="000D11ED"/>
    <w:rsid w:val="000D64FC"/>
    <w:rsid w:val="000D7A7E"/>
    <w:rsid w:val="000E0FD3"/>
    <w:rsid w:val="000E2CE0"/>
    <w:rsid w:val="000E6115"/>
    <w:rsid w:val="000E7D4D"/>
    <w:rsid w:val="000F5A91"/>
    <w:rsid w:val="000F612C"/>
    <w:rsid w:val="000F6CE2"/>
    <w:rsid w:val="0010107F"/>
    <w:rsid w:val="001027EE"/>
    <w:rsid w:val="00102F51"/>
    <w:rsid w:val="00105306"/>
    <w:rsid w:val="00110368"/>
    <w:rsid w:val="00111A84"/>
    <w:rsid w:val="00113835"/>
    <w:rsid w:val="0012100F"/>
    <w:rsid w:val="001217F5"/>
    <w:rsid w:val="00122742"/>
    <w:rsid w:val="00123AB0"/>
    <w:rsid w:val="00126E84"/>
    <w:rsid w:val="00131500"/>
    <w:rsid w:val="00134B20"/>
    <w:rsid w:val="001350B5"/>
    <w:rsid w:val="00141477"/>
    <w:rsid w:val="001456C7"/>
    <w:rsid w:val="001474F2"/>
    <w:rsid w:val="00153775"/>
    <w:rsid w:val="0015585F"/>
    <w:rsid w:val="001616E2"/>
    <w:rsid w:val="00165A77"/>
    <w:rsid w:val="00176F6F"/>
    <w:rsid w:val="00186C68"/>
    <w:rsid w:val="0019461E"/>
    <w:rsid w:val="001A1393"/>
    <w:rsid w:val="001A2162"/>
    <w:rsid w:val="001A2379"/>
    <w:rsid w:val="001A7AC5"/>
    <w:rsid w:val="001B0E2C"/>
    <w:rsid w:val="001B1ADB"/>
    <w:rsid w:val="001B4B08"/>
    <w:rsid w:val="001B4C6C"/>
    <w:rsid w:val="001B5692"/>
    <w:rsid w:val="001B7842"/>
    <w:rsid w:val="001B7FF9"/>
    <w:rsid w:val="001C35DF"/>
    <w:rsid w:val="001C5FCD"/>
    <w:rsid w:val="001C788C"/>
    <w:rsid w:val="001C7F3F"/>
    <w:rsid w:val="001D03F7"/>
    <w:rsid w:val="001D0E2B"/>
    <w:rsid w:val="001E1536"/>
    <w:rsid w:val="001E176A"/>
    <w:rsid w:val="001E2532"/>
    <w:rsid w:val="001E3BE4"/>
    <w:rsid w:val="001E51E1"/>
    <w:rsid w:val="001E5554"/>
    <w:rsid w:val="001E6CF1"/>
    <w:rsid w:val="001F3518"/>
    <w:rsid w:val="00200B0C"/>
    <w:rsid w:val="00200C67"/>
    <w:rsid w:val="0020437F"/>
    <w:rsid w:val="002043AD"/>
    <w:rsid w:val="002131E3"/>
    <w:rsid w:val="00225FA8"/>
    <w:rsid w:val="002270CB"/>
    <w:rsid w:val="00227E85"/>
    <w:rsid w:val="00241184"/>
    <w:rsid w:val="00243C1D"/>
    <w:rsid w:val="002441F7"/>
    <w:rsid w:val="00244D34"/>
    <w:rsid w:val="00244D80"/>
    <w:rsid w:val="0024538B"/>
    <w:rsid w:val="00252876"/>
    <w:rsid w:val="002541E3"/>
    <w:rsid w:val="00256449"/>
    <w:rsid w:val="00261B2A"/>
    <w:rsid w:val="002620C2"/>
    <w:rsid w:val="002752C3"/>
    <w:rsid w:val="00280142"/>
    <w:rsid w:val="0028091F"/>
    <w:rsid w:val="002818C6"/>
    <w:rsid w:val="00283E30"/>
    <w:rsid w:val="0028472D"/>
    <w:rsid w:val="00287962"/>
    <w:rsid w:val="0029173B"/>
    <w:rsid w:val="002A6258"/>
    <w:rsid w:val="002B2997"/>
    <w:rsid w:val="002B65E1"/>
    <w:rsid w:val="002B769A"/>
    <w:rsid w:val="002C06D6"/>
    <w:rsid w:val="002C29D5"/>
    <w:rsid w:val="002C45D3"/>
    <w:rsid w:val="002D3965"/>
    <w:rsid w:val="002E13E9"/>
    <w:rsid w:val="002E2B42"/>
    <w:rsid w:val="002F3B5B"/>
    <w:rsid w:val="002F3F80"/>
    <w:rsid w:val="002F58B7"/>
    <w:rsid w:val="003019FE"/>
    <w:rsid w:val="00301C3B"/>
    <w:rsid w:val="003101A4"/>
    <w:rsid w:val="00316A3B"/>
    <w:rsid w:val="003214D7"/>
    <w:rsid w:val="003226E9"/>
    <w:rsid w:val="00322872"/>
    <w:rsid w:val="00323A79"/>
    <w:rsid w:val="003255F5"/>
    <w:rsid w:val="0033075E"/>
    <w:rsid w:val="00332C1E"/>
    <w:rsid w:val="0033308D"/>
    <w:rsid w:val="003332B4"/>
    <w:rsid w:val="003361A9"/>
    <w:rsid w:val="003377EF"/>
    <w:rsid w:val="00340B7E"/>
    <w:rsid w:val="00340EC2"/>
    <w:rsid w:val="00345614"/>
    <w:rsid w:val="0035022E"/>
    <w:rsid w:val="0035477C"/>
    <w:rsid w:val="00357FC8"/>
    <w:rsid w:val="0036184F"/>
    <w:rsid w:val="00361EC3"/>
    <w:rsid w:val="0036551B"/>
    <w:rsid w:val="00367950"/>
    <w:rsid w:val="00371FBD"/>
    <w:rsid w:val="003720D5"/>
    <w:rsid w:val="00376846"/>
    <w:rsid w:val="00376869"/>
    <w:rsid w:val="00377523"/>
    <w:rsid w:val="00380E41"/>
    <w:rsid w:val="00387618"/>
    <w:rsid w:val="003906E6"/>
    <w:rsid w:val="003937A6"/>
    <w:rsid w:val="00393900"/>
    <w:rsid w:val="00396687"/>
    <w:rsid w:val="003A0AA8"/>
    <w:rsid w:val="003B0F24"/>
    <w:rsid w:val="003B16C7"/>
    <w:rsid w:val="003B50A4"/>
    <w:rsid w:val="003B5CEF"/>
    <w:rsid w:val="003C0614"/>
    <w:rsid w:val="003C5539"/>
    <w:rsid w:val="003C5F55"/>
    <w:rsid w:val="003C7279"/>
    <w:rsid w:val="003C7921"/>
    <w:rsid w:val="003D1645"/>
    <w:rsid w:val="003D3E14"/>
    <w:rsid w:val="003D773E"/>
    <w:rsid w:val="003E28EF"/>
    <w:rsid w:val="003E66BD"/>
    <w:rsid w:val="003F00E7"/>
    <w:rsid w:val="003F2E62"/>
    <w:rsid w:val="003F57C1"/>
    <w:rsid w:val="003F70E5"/>
    <w:rsid w:val="00401EE8"/>
    <w:rsid w:val="00405723"/>
    <w:rsid w:val="00406674"/>
    <w:rsid w:val="004124CC"/>
    <w:rsid w:val="004145B1"/>
    <w:rsid w:val="00417DE4"/>
    <w:rsid w:val="0042313E"/>
    <w:rsid w:val="00423677"/>
    <w:rsid w:val="00425080"/>
    <w:rsid w:val="004258EA"/>
    <w:rsid w:val="00432C1B"/>
    <w:rsid w:val="00435ADC"/>
    <w:rsid w:val="0043716F"/>
    <w:rsid w:val="00437A3C"/>
    <w:rsid w:val="00440172"/>
    <w:rsid w:val="00440384"/>
    <w:rsid w:val="004451F4"/>
    <w:rsid w:val="00450B61"/>
    <w:rsid w:val="00452F12"/>
    <w:rsid w:val="00454FE9"/>
    <w:rsid w:val="00455054"/>
    <w:rsid w:val="004554F9"/>
    <w:rsid w:val="00456F9A"/>
    <w:rsid w:val="00462CBA"/>
    <w:rsid w:val="00464E55"/>
    <w:rsid w:val="00465920"/>
    <w:rsid w:val="0046722D"/>
    <w:rsid w:val="004730F0"/>
    <w:rsid w:val="0047444F"/>
    <w:rsid w:val="00476B63"/>
    <w:rsid w:val="00477B3D"/>
    <w:rsid w:val="00490DBD"/>
    <w:rsid w:val="004A1BEA"/>
    <w:rsid w:val="004A36B9"/>
    <w:rsid w:val="004A65B4"/>
    <w:rsid w:val="004A7DA3"/>
    <w:rsid w:val="004B0693"/>
    <w:rsid w:val="004B0CA0"/>
    <w:rsid w:val="004B53CA"/>
    <w:rsid w:val="004B684C"/>
    <w:rsid w:val="004C0D7C"/>
    <w:rsid w:val="004C434A"/>
    <w:rsid w:val="004D2E65"/>
    <w:rsid w:val="004D2EB7"/>
    <w:rsid w:val="004D2F29"/>
    <w:rsid w:val="004D6D4D"/>
    <w:rsid w:val="004E29E7"/>
    <w:rsid w:val="004E3A62"/>
    <w:rsid w:val="004F709E"/>
    <w:rsid w:val="005056C8"/>
    <w:rsid w:val="00505AE2"/>
    <w:rsid w:val="0050762C"/>
    <w:rsid w:val="00510299"/>
    <w:rsid w:val="00511FDA"/>
    <w:rsid w:val="0051558C"/>
    <w:rsid w:val="00515E0F"/>
    <w:rsid w:val="00526E79"/>
    <w:rsid w:val="00535497"/>
    <w:rsid w:val="00544487"/>
    <w:rsid w:val="00553803"/>
    <w:rsid w:val="00554DF2"/>
    <w:rsid w:val="005558A2"/>
    <w:rsid w:val="005574D9"/>
    <w:rsid w:val="005614ED"/>
    <w:rsid w:val="005619B2"/>
    <w:rsid w:val="00561B7C"/>
    <w:rsid w:val="00563DB0"/>
    <w:rsid w:val="00564089"/>
    <w:rsid w:val="00565EC2"/>
    <w:rsid w:val="00572611"/>
    <w:rsid w:val="0057359E"/>
    <w:rsid w:val="005813CF"/>
    <w:rsid w:val="00582FC2"/>
    <w:rsid w:val="0059545C"/>
    <w:rsid w:val="00596428"/>
    <w:rsid w:val="005964CE"/>
    <w:rsid w:val="005A0658"/>
    <w:rsid w:val="005A09C6"/>
    <w:rsid w:val="005A0C7E"/>
    <w:rsid w:val="005A100F"/>
    <w:rsid w:val="005A70AE"/>
    <w:rsid w:val="005B0280"/>
    <w:rsid w:val="005B2A3D"/>
    <w:rsid w:val="005C23DD"/>
    <w:rsid w:val="005C4747"/>
    <w:rsid w:val="005C4F94"/>
    <w:rsid w:val="005D73FD"/>
    <w:rsid w:val="005E0BFF"/>
    <w:rsid w:val="005E0E20"/>
    <w:rsid w:val="005E3DC8"/>
    <w:rsid w:val="005F0AD1"/>
    <w:rsid w:val="005F2543"/>
    <w:rsid w:val="005F30D1"/>
    <w:rsid w:val="005F6A16"/>
    <w:rsid w:val="00600C51"/>
    <w:rsid w:val="006013FB"/>
    <w:rsid w:val="006032B2"/>
    <w:rsid w:val="0061428D"/>
    <w:rsid w:val="006146E6"/>
    <w:rsid w:val="00615D0C"/>
    <w:rsid w:val="00622840"/>
    <w:rsid w:val="00623106"/>
    <w:rsid w:val="006302EA"/>
    <w:rsid w:val="00630F92"/>
    <w:rsid w:val="006372A8"/>
    <w:rsid w:val="0063784A"/>
    <w:rsid w:val="00644507"/>
    <w:rsid w:val="006452AA"/>
    <w:rsid w:val="00651DC4"/>
    <w:rsid w:val="00652C5D"/>
    <w:rsid w:val="00655816"/>
    <w:rsid w:val="0066006F"/>
    <w:rsid w:val="00660296"/>
    <w:rsid w:val="0066278C"/>
    <w:rsid w:val="00664700"/>
    <w:rsid w:val="0066498F"/>
    <w:rsid w:val="00670A87"/>
    <w:rsid w:val="00670EE3"/>
    <w:rsid w:val="00671A13"/>
    <w:rsid w:val="00674A7D"/>
    <w:rsid w:val="00675791"/>
    <w:rsid w:val="0068037A"/>
    <w:rsid w:val="00680E29"/>
    <w:rsid w:val="006826DE"/>
    <w:rsid w:val="00682CAC"/>
    <w:rsid w:val="00685F5D"/>
    <w:rsid w:val="006900C6"/>
    <w:rsid w:val="006935B8"/>
    <w:rsid w:val="00694576"/>
    <w:rsid w:val="006955D0"/>
    <w:rsid w:val="0069657B"/>
    <w:rsid w:val="006A0F3B"/>
    <w:rsid w:val="006A1713"/>
    <w:rsid w:val="006A4DF8"/>
    <w:rsid w:val="006A6065"/>
    <w:rsid w:val="006B197E"/>
    <w:rsid w:val="006B25E0"/>
    <w:rsid w:val="006B43B1"/>
    <w:rsid w:val="006B5E5F"/>
    <w:rsid w:val="006B7DA0"/>
    <w:rsid w:val="006C09F0"/>
    <w:rsid w:val="006C7F0A"/>
    <w:rsid w:val="006D2E21"/>
    <w:rsid w:val="006D410F"/>
    <w:rsid w:val="006D64A7"/>
    <w:rsid w:val="006D7201"/>
    <w:rsid w:val="006D74BF"/>
    <w:rsid w:val="006E1A81"/>
    <w:rsid w:val="006E4966"/>
    <w:rsid w:val="006F4420"/>
    <w:rsid w:val="006F67B4"/>
    <w:rsid w:val="00700245"/>
    <w:rsid w:val="00700A47"/>
    <w:rsid w:val="00703E78"/>
    <w:rsid w:val="007072DD"/>
    <w:rsid w:val="007110FC"/>
    <w:rsid w:val="0071787F"/>
    <w:rsid w:val="00722BFE"/>
    <w:rsid w:val="00724EB0"/>
    <w:rsid w:val="00732366"/>
    <w:rsid w:val="007356DA"/>
    <w:rsid w:val="007367A8"/>
    <w:rsid w:val="00736C72"/>
    <w:rsid w:val="00745E1E"/>
    <w:rsid w:val="007461FE"/>
    <w:rsid w:val="00747432"/>
    <w:rsid w:val="00747608"/>
    <w:rsid w:val="00747D5B"/>
    <w:rsid w:val="007523F8"/>
    <w:rsid w:val="00754636"/>
    <w:rsid w:val="0075691B"/>
    <w:rsid w:val="0076228E"/>
    <w:rsid w:val="00762C19"/>
    <w:rsid w:val="00763F96"/>
    <w:rsid w:val="00772CF2"/>
    <w:rsid w:val="00773993"/>
    <w:rsid w:val="007743D3"/>
    <w:rsid w:val="0077611F"/>
    <w:rsid w:val="00777060"/>
    <w:rsid w:val="00784CB8"/>
    <w:rsid w:val="007908AD"/>
    <w:rsid w:val="00791C5F"/>
    <w:rsid w:val="00792075"/>
    <w:rsid w:val="007954FB"/>
    <w:rsid w:val="0079778A"/>
    <w:rsid w:val="007A1827"/>
    <w:rsid w:val="007A4B45"/>
    <w:rsid w:val="007A6004"/>
    <w:rsid w:val="007B3117"/>
    <w:rsid w:val="007C1328"/>
    <w:rsid w:val="007C287F"/>
    <w:rsid w:val="007D43B1"/>
    <w:rsid w:val="007D51C3"/>
    <w:rsid w:val="007D6EEB"/>
    <w:rsid w:val="007E35BE"/>
    <w:rsid w:val="007E3A0A"/>
    <w:rsid w:val="007F0217"/>
    <w:rsid w:val="007F0EA9"/>
    <w:rsid w:val="007F15D5"/>
    <w:rsid w:val="007F17EE"/>
    <w:rsid w:val="007F1818"/>
    <w:rsid w:val="007F57ED"/>
    <w:rsid w:val="00800BC9"/>
    <w:rsid w:val="00804F8C"/>
    <w:rsid w:val="00812506"/>
    <w:rsid w:val="00814072"/>
    <w:rsid w:val="0081519E"/>
    <w:rsid w:val="008202A5"/>
    <w:rsid w:val="008241A0"/>
    <w:rsid w:val="00831F90"/>
    <w:rsid w:val="00834805"/>
    <w:rsid w:val="0083779C"/>
    <w:rsid w:val="00837E16"/>
    <w:rsid w:val="00842A46"/>
    <w:rsid w:val="00846458"/>
    <w:rsid w:val="0084677B"/>
    <w:rsid w:val="00851EAC"/>
    <w:rsid w:val="00852B00"/>
    <w:rsid w:val="008647F4"/>
    <w:rsid w:val="00865984"/>
    <w:rsid w:val="008673E8"/>
    <w:rsid w:val="008678EC"/>
    <w:rsid w:val="00871A2D"/>
    <w:rsid w:val="00873BFC"/>
    <w:rsid w:val="00875537"/>
    <w:rsid w:val="00877DC5"/>
    <w:rsid w:val="0088246D"/>
    <w:rsid w:val="00882F0C"/>
    <w:rsid w:val="0088379E"/>
    <w:rsid w:val="00885824"/>
    <w:rsid w:val="00887B59"/>
    <w:rsid w:val="008A0FBB"/>
    <w:rsid w:val="008A5E09"/>
    <w:rsid w:val="008C12BB"/>
    <w:rsid w:val="008C157B"/>
    <w:rsid w:val="008C1AA9"/>
    <w:rsid w:val="008C6964"/>
    <w:rsid w:val="008D1A5A"/>
    <w:rsid w:val="008D4646"/>
    <w:rsid w:val="008D5E19"/>
    <w:rsid w:val="008D7D7D"/>
    <w:rsid w:val="008E092F"/>
    <w:rsid w:val="008E3644"/>
    <w:rsid w:val="008F1145"/>
    <w:rsid w:val="008F213F"/>
    <w:rsid w:val="008F47DE"/>
    <w:rsid w:val="00905334"/>
    <w:rsid w:val="00907FFA"/>
    <w:rsid w:val="00910065"/>
    <w:rsid w:val="00911971"/>
    <w:rsid w:val="00913200"/>
    <w:rsid w:val="0091489E"/>
    <w:rsid w:val="00916EBD"/>
    <w:rsid w:val="009235E6"/>
    <w:rsid w:val="00926C3B"/>
    <w:rsid w:val="009310FF"/>
    <w:rsid w:val="009318F0"/>
    <w:rsid w:val="00932DDE"/>
    <w:rsid w:val="0093300D"/>
    <w:rsid w:val="0093486F"/>
    <w:rsid w:val="00935103"/>
    <w:rsid w:val="00940DFB"/>
    <w:rsid w:val="00942506"/>
    <w:rsid w:val="00942B6D"/>
    <w:rsid w:val="00944E63"/>
    <w:rsid w:val="00945F48"/>
    <w:rsid w:val="00950DB6"/>
    <w:rsid w:val="0095364C"/>
    <w:rsid w:val="0095377C"/>
    <w:rsid w:val="009554A2"/>
    <w:rsid w:val="009653C3"/>
    <w:rsid w:val="0096621B"/>
    <w:rsid w:val="00966E89"/>
    <w:rsid w:val="009677B5"/>
    <w:rsid w:val="00967BCA"/>
    <w:rsid w:val="00971449"/>
    <w:rsid w:val="00971A01"/>
    <w:rsid w:val="009752D5"/>
    <w:rsid w:val="00980348"/>
    <w:rsid w:val="00981484"/>
    <w:rsid w:val="00981D42"/>
    <w:rsid w:val="00982984"/>
    <w:rsid w:val="009832DD"/>
    <w:rsid w:val="00984CC2"/>
    <w:rsid w:val="0098544A"/>
    <w:rsid w:val="00986D5C"/>
    <w:rsid w:val="00990B15"/>
    <w:rsid w:val="00992D16"/>
    <w:rsid w:val="00994243"/>
    <w:rsid w:val="009957A4"/>
    <w:rsid w:val="009A0ADE"/>
    <w:rsid w:val="009A1F6D"/>
    <w:rsid w:val="009B0056"/>
    <w:rsid w:val="009B1320"/>
    <w:rsid w:val="009B47E6"/>
    <w:rsid w:val="009B6039"/>
    <w:rsid w:val="009C248F"/>
    <w:rsid w:val="009D3412"/>
    <w:rsid w:val="009D5265"/>
    <w:rsid w:val="009D58DE"/>
    <w:rsid w:val="009D681A"/>
    <w:rsid w:val="009E447A"/>
    <w:rsid w:val="009E4AA9"/>
    <w:rsid w:val="009E65FC"/>
    <w:rsid w:val="009E786F"/>
    <w:rsid w:val="009F1BBA"/>
    <w:rsid w:val="009F4D46"/>
    <w:rsid w:val="00A0048C"/>
    <w:rsid w:val="00A11E9C"/>
    <w:rsid w:val="00A156DE"/>
    <w:rsid w:val="00A16B54"/>
    <w:rsid w:val="00A16E7C"/>
    <w:rsid w:val="00A17E04"/>
    <w:rsid w:val="00A21837"/>
    <w:rsid w:val="00A22F0A"/>
    <w:rsid w:val="00A23EA7"/>
    <w:rsid w:val="00A254F8"/>
    <w:rsid w:val="00A31ED7"/>
    <w:rsid w:val="00A3547B"/>
    <w:rsid w:val="00A44115"/>
    <w:rsid w:val="00A44847"/>
    <w:rsid w:val="00A52034"/>
    <w:rsid w:val="00A536A4"/>
    <w:rsid w:val="00A53C92"/>
    <w:rsid w:val="00A53F97"/>
    <w:rsid w:val="00A53FF9"/>
    <w:rsid w:val="00A54C42"/>
    <w:rsid w:val="00A561A2"/>
    <w:rsid w:val="00A60E28"/>
    <w:rsid w:val="00A6524A"/>
    <w:rsid w:val="00A656E0"/>
    <w:rsid w:val="00A731BF"/>
    <w:rsid w:val="00A838F9"/>
    <w:rsid w:val="00A87329"/>
    <w:rsid w:val="00A93395"/>
    <w:rsid w:val="00AA617C"/>
    <w:rsid w:val="00AA7029"/>
    <w:rsid w:val="00AB060D"/>
    <w:rsid w:val="00AB419C"/>
    <w:rsid w:val="00AB57C6"/>
    <w:rsid w:val="00AB72E6"/>
    <w:rsid w:val="00AB7608"/>
    <w:rsid w:val="00AC00F6"/>
    <w:rsid w:val="00AC1648"/>
    <w:rsid w:val="00AC3BEE"/>
    <w:rsid w:val="00AC6DD7"/>
    <w:rsid w:val="00AD0778"/>
    <w:rsid w:val="00AD48A8"/>
    <w:rsid w:val="00AE0131"/>
    <w:rsid w:val="00AE2FB6"/>
    <w:rsid w:val="00AE5FFB"/>
    <w:rsid w:val="00AF17C7"/>
    <w:rsid w:val="00AF5C92"/>
    <w:rsid w:val="00B036F9"/>
    <w:rsid w:val="00B03E26"/>
    <w:rsid w:val="00B0445E"/>
    <w:rsid w:val="00B066EA"/>
    <w:rsid w:val="00B112CC"/>
    <w:rsid w:val="00B11C72"/>
    <w:rsid w:val="00B20CD7"/>
    <w:rsid w:val="00B21BF5"/>
    <w:rsid w:val="00B21EAC"/>
    <w:rsid w:val="00B229DB"/>
    <w:rsid w:val="00B25157"/>
    <w:rsid w:val="00B30528"/>
    <w:rsid w:val="00B318B5"/>
    <w:rsid w:val="00B3649B"/>
    <w:rsid w:val="00B400B1"/>
    <w:rsid w:val="00B41C73"/>
    <w:rsid w:val="00B43BBA"/>
    <w:rsid w:val="00B50944"/>
    <w:rsid w:val="00B51BAD"/>
    <w:rsid w:val="00B608B3"/>
    <w:rsid w:val="00B664D9"/>
    <w:rsid w:val="00B712BE"/>
    <w:rsid w:val="00B72E7E"/>
    <w:rsid w:val="00B731BB"/>
    <w:rsid w:val="00B77113"/>
    <w:rsid w:val="00B90AEC"/>
    <w:rsid w:val="00B9502C"/>
    <w:rsid w:val="00B960FE"/>
    <w:rsid w:val="00BA00A0"/>
    <w:rsid w:val="00BA2648"/>
    <w:rsid w:val="00BA40AA"/>
    <w:rsid w:val="00BB443C"/>
    <w:rsid w:val="00BC4474"/>
    <w:rsid w:val="00BD2266"/>
    <w:rsid w:val="00BE4268"/>
    <w:rsid w:val="00BE6E6A"/>
    <w:rsid w:val="00BE7480"/>
    <w:rsid w:val="00BE7684"/>
    <w:rsid w:val="00BF1062"/>
    <w:rsid w:val="00C02AD4"/>
    <w:rsid w:val="00C02C96"/>
    <w:rsid w:val="00C04C87"/>
    <w:rsid w:val="00C06936"/>
    <w:rsid w:val="00C1071A"/>
    <w:rsid w:val="00C10E1D"/>
    <w:rsid w:val="00C145F4"/>
    <w:rsid w:val="00C171B4"/>
    <w:rsid w:val="00C17845"/>
    <w:rsid w:val="00C22FBE"/>
    <w:rsid w:val="00C25D1B"/>
    <w:rsid w:val="00C31ADB"/>
    <w:rsid w:val="00C32957"/>
    <w:rsid w:val="00C36948"/>
    <w:rsid w:val="00C42017"/>
    <w:rsid w:val="00C437E3"/>
    <w:rsid w:val="00C46710"/>
    <w:rsid w:val="00C4765B"/>
    <w:rsid w:val="00C47787"/>
    <w:rsid w:val="00C5133B"/>
    <w:rsid w:val="00C555E1"/>
    <w:rsid w:val="00C6274E"/>
    <w:rsid w:val="00C636C9"/>
    <w:rsid w:val="00C64388"/>
    <w:rsid w:val="00C646B2"/>
    <w:rsid w:val="00C6520C"/>
    <w:rsid w:val="00C67AB2"/>
    <w:rsid w:val="00C71A58"/>
    <w:rsid w:val="00C75FBB"/>
    <w:rsid w:val="00C76090"/>
    <w:rsid w:val="00C769EE"/>
    <w:rsid w:val="00C77494"/>
    <w:rsid w:val="00C82B48"/>
    <w:rsid w:val="00C87A63"/>
    <w:rsid w:val="00C97433"/>
    <w:rsid w:val="00CA3AF4"/>
    <w:rsid w:val="00CA3C16"/>
    <w:rsid w:val="00CA48FF"/>
    <w:rsid w:val="00CA4FEC"/>
    <w:rsid w:val="00CA652F"/>
    <w:rsid w:val="00CA6DDD"/>
    <w:rsid w:val="00CA75DE"/>
    <w:rsid w:val="00CB05B2"/>
    <w:rsid w:val="00CB3838"/>
    <w:rsid w:val="00CC0FEA"/>
    <w:rsid w:val="00CC15A9"/>
    <w:rsid w:val="00CC7A67"/>
    <w:rsid w:val="00CD15B5"/>
    <w:rsid w:val="00CD2EED"/>
    <w:rsid w:val="00CE1217"/>
    <w:rsid w:val="00CE34BC"/>
    <w:rsid w:val="00CE4340"/>
    <w:rsid w:val="00CF197D"/>
    <w:rsid w:val="00CF2EB5"/>
    <w:rsid w:val="00CF4234"/>
    <w:rsid w:val="00CF50F1"/>
    <w:rsid w:val="00CF634B"/>
    <w:rsid w:val="00D02361"/>
    <w:rsid w:val="00D131CB"/>
    <w:rsid w:val="00D135AD"/>
    <w:rsid w:val="00D13FD7"/>
    <w:rsid w:val="00D174B0"/>
    <w:rsid w:val="00D20E2D"/>
    <w:rsid w:val="00D24548"/>
    <w:rsid w:val="00D24DF3"/>
    <w:rsid w:val="00D2613C"/>
    <w:rsid w:val="00D265ED"/>
    <w:rsid w:val="00D3040D"/>
    <w:rsid w:val="00D363AF"/>
    <w:rsid w:val="00D36F35"/>
    <w:rsid w:val="00D41DD4"/>
    <w:rsid w:val="00D50D5D"/>
    <w:rsid w:val="00D51F88"/>
    <w:rsid w:val="00D52068"/>
    <w:rsid w:val="00D53925"/>
    <w:rsid w:val="00D5783A"/>
    <w:rsid w:val="00D65435"/>
    <w:rsid w:val="00D67DC7"/>
    <w:rsid w:val="00D70782"/>
    <w:rsid w:val="00D764D0"/>
    <w:rsid w:val="00D77C56"/>
    <w:rsid w:val="00D845A3"/>
    <w:rsid w:val="00D85F5B"/>
    <w:rsid w:val="00D918FD"/>
    <w:rsid w:val="00DA0428"/>
    <w:rsid w:val="00DA32E6"/>
    <w:rsid w:val="00DA715C"/>
    <w:rsid w:val="00DC18A3"/>
    <w:rsid w:val="00DC2C70"/>
    <w:rsid w:val="00DC3AB0"/>
    <w:rsid w:val="00DC465E"/>
    <w:rsid w:val="00DC4735"/>
    <w:rsid w:val="00DC5A78"/>
    <w:rsid w:val="00DD3FDB"/>
    <w:rsid w:val="00DD789E"/>
    <w:rsid w:val="00DE0413"/>
    <w:rsid w:val="00DE2E75"/>
    <w:rsid w:val="00DF6FE1"/>
    <w:rsid w:val="00DF75CA"/>
    <w:rsid w:val="00E02BD0"/>
    <w:rsid w:val="00E034FD"/>
    <w:rsid w:val="00E06F29"/>
    <w:rsid w:val="00E06F7A"/>
    <w:rsid w:val="00E0757F"/>
    <w:rsid w:val="00E1144A"/>
    <w:rsid w:val="00E123E8"/>
    <w:rsid w:val="00E15EF9"/>
    <w:rsid w:val="00E31952"/>
    <w:rsid w:val="00E3743B"/>
    <w:rsid w:val="00E411E0"/>
    <w:rsid w:val="00E411FA"/>
    <w:rsid w:val="00E50FC1"/>
    <w:rsid w:val="00E52C2F"/>
    <w:rsid w:val="00E544F0"/>
    <w:rsid w:val="00E57D87"/>
    <w:rsid w:val="00E618AC"/>
    <w:rsid w:val="00E638AB"/>
    <w:rsid w:val="00E6495C"/>
    <w:rsid w:val="00E659CE"/>
    <w:rsid w:val="00E67070"/>
    <w:rsid w:val="00E67850"/>
    <w:rsid w:val="00E70742"/>
    <w:rsid w:val="00E72E5E"/>
    <w:rsid w:val="00E81C6C"/>
    <w:rsid w:val="00E83341"/>
    <w:rsid w:val="00E85A19"/>
    <w:rsid w:val="00E8722D"/>
    <w:rsid w:val="00E91937"/>
    <w:rsid w:val="00E9414A"/>
    <w:rsid w:val="00E949A1"/>
    <w:rsid w:val="00E956B4"/>
    <w:rsid w:val="00E95ED2"/>
    <w:rsid w:val="00E960B8"/>
    <w:rsid w:val="00E96B8E"/>
    <w:rsid w:val="00E97DE4"/>
    <w:rsid w:val="00EA0265"/>
    <w:rsid w:val="00EA2E56"/>
    <w:rsid w:val="00EA53C3"/>
    <w:rsid w:val="00EA7AFC"/>
    <w:rsid w:val="00EB1026"/>
    <w:rsid w:val="00EB2C23"/>
    <w:rsid w:val="00EB2D69"/>
    <w:rsid w:val="00EB5C58"/>
    <w:rsid w:val="00EC0B1E"/>
    <w:rsid w:val="00EC407A"/>
    <w:rsid w:val="00EC4D1A"/>
    <w:rsid w:val="00EC721B"/>
    <w:rsid w:val="00EC7D8B"/>
    <w:rsid w:val="00EC7E66"/>
    <w:rsid w:val="00ED164F"/>
    <w:rsid w:val="00ED2D01"/>
    <w:rsid w:val="00ED4267"/>
    <w:rsid w:val="00ED6D63"/>
    <w:rsid w:val="00EE2FB3"/>
    <w:rsid w:val="00EE6F80"/>
    <w:rsid w:val="00EF0749"/>
    <w:rsid w:val="00EF6C0A"/>
    <w:rsid w:val="00EF7525"/>
    <w:rsid w:val="00F04DCB"/>
    <w:rsid w:val="00F071D0"/>
    <w:rsid w:val="00F10549"/>
    <w:rsid w:val="00F12000"/>
    <w:rsid w:val="00F2011E"/>
    <w:rsid w:val="00F21166"/>
    <w:rsid w:val="00F34915"/>
    <w:rsid w:val="00F3628E"/>
    <w:rsid w:val="00F413DA"/>
    <w:rsid w:val="00F41552"/>
    <w:rsid w:val="00F41E06"/>
    <w:rsid w:val="00F457E5"/>
    <w:rsid w:val="00F517E0"/>
    <w:rsid w:val="00F51880"/>
    <w:rsid w:val="00F5346E"/>
    <w:rsid w:val="00F53F31"/>
    <w:rsid w:val="00F55F08"/>
    <w:rsid w:val="00F57517"/>
    <w:rsid w:val="00F6053B"/>
    <w:rsid w:val="00F6275D"/>
    <w:rsid w:val="00F6407A"/>
    <w:rsid w:val="00F65CAF"/>
    <w:rsid w:val="00F674A1"/>
    <w:rsid w:val="00F67FD2"/>
    <w:rsid w:val="00F70792"/>
    <w:rsid w:val="00F72D2E"/>
    <w:rsid w:val="00F751F1"/>
    <w:rsid w:val="00F755F3"/>
    <w:rsid w:val="00F776F0"/>
    <w:rsid w:val="00F84F6B"/>
    <w:rsid w:val="00F91883"/>
    <w:rsid w:val="00F91BB1"/>
    <w:rsid w:val="00F9792A"/>
    <w:rsid w:val="00FA065E"/>
    <w:rsid w:val="00FA1ADF"/>
    <w:rsid w:val="00FA32DB"/>
    <w:rsid w:val="00FA793F"/>
    <w:rsid w:val="00FB229F"/>
    <w:rsid w:val="00FB29A2"/>
    <w:rsid w:val="00FB318B"/>
    <w:rsid w:val="00FB41AD"/>
    <w:rsid w:val="00FC3290"/>
    <w:rsid w:val="00FC3C3A"/>
    <w:rsid w:val="00FC4FD9"/>
    <w:rsid w:val="00FC6322"/>
    <w:rsid w:val="00FC75DD"/>
    <w:rsid w:val="00FD23D2"/>
    <w:rsid w:val="00FD28C8"/>
    <w:rsid w:val="00FD3363"/>
    <w:rsid w:val="00FD3FDD"/>
    <w:rsid w:val="00FD5D3E"/>
    <w:rsid w:val="00FD5F0C"/>
    <w:rsid w:val="00FD717F"/>
    <w:rsid w:val="00FD74E8"/>
    <w:rsid w:val="00FE0926"/>
    <w:rsid w:val="00FE4EF9"/>
    <w:rsid w:val="00FE7AA7"/>
    <w:rsid w:val="00FF05B1"/>
    <w:rsid w:val="00FF5B76"/>
    <w:rsid w:val="00FF6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place"/>
  <w:shapeDefaults>
    <o:shapedefaults v:ext="edit" spidmax="296961"/>
    <o:shapelayout v:ext="edit">
      <o:idmap v:ext="edit" data="1"/>
    </o:shapelayout>
  </w:shapeDefaults>
  <w:decimalSymbol w:val="."/>
  <w:listSeparator w:val=","/>
  <w14:docId w14:val="49B8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3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B4B08"/>
    <w:pPr>
      <w:spacing w:after="120"/>
    </w:pPr>
  </w:style>
  <w:style w:type="character" w:customStyle="1" w:styleId="BodyTextChar">
    <w:name w:val="Body Text Char"/>
    <w:basedOn w:val="DefaultParagraphFont"/>
    <w:link w:val="BodyText"/>
    <w:uiPriority w:val="99"/>
    <w:semiHidden/>
    <w:locked/>
    <w:rsid w:val="009832DD"/>
    <w:rPr>
      <w:rFonts w:cs="Times New Roman"/>
      <w:sz w:val="24"/>
      <w:szCs w:val="24"/>
    </w:rPr>
  </w:style>
  <w:style w:type="paragraph" w:styleId="Header">
    <w:name w:val="header"/>
    <w:basedOn w:val="Normal"/>
    <w:link w:val="HeaderChar"/>
    <w:uiPriority w:val="99"/>
    <w:rsid w:val="009E786F"/>
    <w:pPr>
      <w:tabs>
        <w:tab w:val="center" w:pos="4680"/>
        <w:tab w:val="right" w:pos="9360"/>
      </w:tabs>
    </w:pPr>
  </w:style>
  <w:style w:type="character" w:customStyle="1" w:styleId="HeaderChar">
    <w:name w:val="Header Char"/>
    <w:basedOn w:val="DefaultParagraphFont"/>
    <w:link w:val="Header"/>
    <w:uiPriority w:val="99"/>
    <w:locked/>
    <w:rsid w:val="009E786F"/>
    <w:rPr>
      <w:rFonts w:cs="Times New Roman"/>
      <w:sz w:val="24"/>
      <w:szCs w:val="24"/>
    </w:rPr>
  </w:style>
  <w:style w:type="paragraph" w:styleId="Footer">
    <w:name w:val="footer"/>
    <w:basedOn w:val="Normal"/>
    <w:link w:val="FooterChar"/>
    <w:uiPriority w:val="99"/>
    <w:rsid w:val="009E786F"/>
    <w:pPr>
      <w:tabs>
        <w:tab w:val="center" w:pos="4680"/>
        <w:tab w:val="right" w:pos="9360"/>
      </w:tabs>
    </w:pPr>
  </w:style>
  <w:style w:type="character" w:customStyle="1" w:styleId="FooterChar">
    <w:name w:val="Footer Char"/>
    <w:basedOn w:val="DefaultParagraphFont"/>
    <w:link w:val="Footer"/>
    <w:uiPriority w:val="99"/>
    <w:locked/>
    <w:rsid w:val="009E786F"/>
    <w:rPr>
      <w:rFonts w:cs="Times New Roman"/>
      <w:sz w:val="24"/>
      <w:szCs w:val="24"/>
    </w:rPr>
  </w:style>
  <w:style w:type="character" w:styleId="Emphasis">
    <w:name w:val="Emphasis"/>
    <w:basedOn w:val="DefaultParagraphFont"/>
    <w:uiPriority w:val="99"/>
    <w:qFormat/>
    <w:rsid w:val="008D4646"/>
    <w:rPr>
      <w:rFonts w:cs="Times New Roman"/>
      <w:i/>
      <w:iCs/>
    </w:rPr>
  </w:style>
  <w:style w:type="paragraph" w:styleId="BalloonText">
    <w:name w:val="Balloon Text"/>
    <w:basedOn w:val="Normal"/>
    <w:link w:val="BalloonTextChar"/>
    <w:uiPriority w:val="99"/>
    <w:rsid w:val="0059545C"/>
    <w:rPr>
      <w:rFonts w:ascii="Tahoma" w:hAnsi="Tahoma" w:cs="Tahoma"/>
      <w:sz w:val="16"/>
      <w:szCs w:val="16"/>
    </w:rPr>
  </w:style>
  <w:style w:type="character" w:customStyle="1" w:styleId="BalloonTextChar">
    <w:name w:val="Balloon Text Char"/>
    <w:basedOn w:val="DefaultParagraphFont"/>
    <w:link w:val="BalloonText"/>
    <w:uiPriority w:val="99"/>
    <w:locked/>
    <w:rsid w:val="0059545C"/>
    <w:rPr>
      <w:rFonts w:ascii="Tahoma" w:hAnsi="Tahoma" w:cs="Tahoma"/>
      <w:sz w:val="16"/>
      <w:szCs w:val="16"/>
    </w:rPr>
  </w:style>
  <w:style w:type="paragraph" w:styleId="ListParagraph">
    <w:name w:val="List Paragraph"/>
    <w:basedOn w:val="Normal"/>
    <w:uiPriority w:val="34"/>
    <w:qFormat/>
    <w:rsid w:val="007D6EEB"/>
    <w:pPr>
      <w:ind w:left="720"/>
      <w:contextualSpacing/>
    </w:pPr>
  </w:style>
  <w:style w:type="paragraph" w:styleId="ListBullet">
    <w:name w:val="List Bullet"/>
    <w:basedOn w:val="Normal"/>
    <w:unhideWhenUsed/>
    <w:rsid w:val="006B43B1"/>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9683">
      <w:bodyDiv w:val="1"/>
      <w:marLeft w:val="0"/>
      <w:marRight w:val="0"/>
      <w:marTop w:val="0"/>
      <w:marBottom w:val="0"/>
      <w:divBdr>
        <w:top w:val="none" w:sz="0" w:space="0" w:color="auto"/>
        <w:left w:val="none" w:sz="0" w:space="0" w:color="auto"/>
        <w:bottom w:val="none" w:sz="0" w:space="0" w:color="auto"/>
        <w:right w:val="none" w:sz="0" w:space="0" w:color="auto"/>
      </w:divBdr>
    </w:div>
    <w:div w:id="237980829">
      <w:bodyDiv w:val="1"/>
      <w:marLeft w:val="0"/>
      <w:marRight w:val="0"/>
      <w:marTop w:val="0"/>
      <w:marBottom w:val="0"/>
      <w:divBdr>
        <w:top w:val="none" w:sz="0" w:space="0" w:color="auto"/>
        <w:left w:val="none" w:sz="0" w:space="0" w:color="auto"/>
        <w:bottom w:val="none" w:sz="0" w:space="0" w:color="auto"/>
        <w:right w:val="none" w:sz="0" w:space="0" w:color="auto"/>
      </w:divBdr>
    </w:div>
    <w:div w:id="296450868">
      <w:bodyDiv w:val="1"/>
      <w:marLeft w:val="0"/>
      <w:marRight w:val="0"/>
      <w:marTop w:val="0"/>
      <w:marBottom w:val="0"/>
      <w:divBdr>
        <w:top w:val="none" w:sz="0" w:space="0" w:color="auto"/>
        <w:left w:val="none" w:sz="0" w:space="0" w:color="auto"/>
        <w:bottom w:val="none" w:sz="0" w:space="0" w:color="auto"/>
        <w:right w:val="none" w:sz="0" w:space="0" w:color="auto"/>
      </w:divBdr>
    </w:div>
    <w:div w:id="583420607">
      <w:bodyDiv w:val="1"/>
      <w:marLeft w:val="0"/>
      <w:marRight w:val="0"/>
      <w:marTop w:val="0"/>
      <w:marBottom w:val="0"/>
      <w:divBdr>
        <w:top w:val="none" w:sz="0" w:space="0" w:color="auto"/>
        <w:left w:val="none" w:sz="0" w:space="0" w:color="auto"/>
        <w:bottom w:val="none" w:sz="0" w:space="0" w:color="auto"/>
        <w:right w:val="none" w:sz="0" w:space="0" w:color="auto"/>
      </w:divBdr>
    </w:div>
    <w:div w:id="601762913">
      <w:bodyDiv w:val="1"/>
      <w:marLeft w:val="0"/>
      <w:marRight w:val="0"/>
      <w:marTop w:val="0"/>
      <w:marBottom w:val="0"/>
      <w:divBdr>
        <w:top w:val="none" w:sz="0" w:space="0" w:color="auto"/>
        <w:left w:val="none" w:sz="0" w:space="0" w:color="auto"/>
        <w:bottom w:val="none" w:sz="0" w:space="0" w:color="auto"/>
        <w:right w:val="none" w:sz="0" w:space="0" w:color="auto"/>
      </w:divBdr>
    </w:div>
    <w:div w:id="665326518">
      <w:bodyDiv w:val="1"/>
      <w:marLeft w:val="0"/>
      <w:marRight w:val="0"/>
      <w:marTop w:val="0"/>
      <w:marBottom w:val="0"/>
      <w:divBdr>
        <w:top w:val="none" w:sz="0" w:space="0" w:color="auto"/>
        <w:left w:val="none" w:sz="0" w:space="0" w:color="auto"/>
        <w:bottom w:val="none" w:sz="0" w:space="0" w:color="auto"/>
        <w:right w:val="none" w:sz="0" w:space="0" w:color="auto"/>
      </w:divBdr>
    </w:div>
    <w:div w:id="713696644">
      <w:bodyDiv w:val="1"/>
      <w:marLeft w:val="0"/>
      <w:marRight w:val="0"/>
      <w:marTop w:val="0"/>
      <w:marBottom w:val="0"/>
      <w:divBdr>
        <w:top w:val="none" w:sz="0" w:space="0" w:color="auto"/>
        <w:left w:val="none" w:sz="0" w:space="0" w:color="auto"/>
        <w:bottom w:val="none" w:sz="0" w:space="0" w:color="auto"/>
        <w:right w:val="none" w:sz="0" w:space="0" w:color="auto"/>
      </w:divBdr>
    </w:div>
    <w:div w:id="739015224">
      <w:bodyDiv w:val="1"/>
      <w:marLeft w:val="0"/>
      <w:marRight w:val="0"/>
      <w:marTop w:val="0"/>
      <w:marBottom w:val="0"/>
      <w:divBdr>
        <w:top w:val="none" w:sz="0" w:space="0" w:color="auto"/>
        <w:left w:val="none" w:sz="0" w:space="0" w:color="auto"/>
        <w:bottom w:val="none" w:sz="0" w:space="0" w:color="auto"/>
        <w:right w:val="none" w:sz="0" w:space="0" w:color="auto"/>
      </w:divBdr>
    </w:div>
    <w:div w:id="1038899574">
      <w:bodyDiv w:val="1"/>
      <w:marLeft w:val="0"/>
      <w:marRight w:val="0"/>
      <w:marTop w:val="0"/>
      <w:marBottom w:val="0"/>
      <w:divBdr>
        <w:top w:val="none" w:sz="0" w:space="0" w:color="auto"/>
        <w:left w:val="none" w:sz="0" w:space="0" w:color="auto"/>
        <w:bottom w:val="none" w:sz="0" w:space="0" w:color="auto"/>
        <w:right w:val="none" w:sz="0" w:space="0" w:color="auto"/>
      </w:divBdr>
    </w:div>
    <w:div w:id="1602909872">
      <w:bodyDiv w:val="1"/>
      <w:marLeft w:val="0"/>
      <w:marRight w:val="0"/>
      <w:marTop w:val="0"/>
      <w:marBottom w:val="0"/>
      <w:divBdr>
        <w:top w:val="none" w:sz="0" w:space="0" w:color="auto"/>
        <w:left w:val="none" w:sz="0" w:space="0" w:color="auto"/>
        <w:bottom w:val="none" w:sz="0" w:space="0" w:color="auto"/>
        <w:right w:val="none" w:sz="0" w:space="0" w:color="auto"/>
      </w:divBdr>
    </w:div>
    <w:div w:id="1628198900">
      <w:bodyDiv w:val="1"/>
      <w:marLeft w:val="0"/>
      <w:marRight w:val="0"/>
      <w:marTop w:val="0"/>
      <w:marBottom w:val="0"/>
      <w:divBdr>
        <w:top w:val="none" w:sz="0" w:space="0" w:color="auto"/>
        <w:left w:val="none" w:sz="0" w:space="0" w:color="auto"/>
        <w:bottom w:val="none" w:sz="0" w:space="0" w:color="auto"/>
        <w:right w:val="none" w:sz="0" w:space="0" w:color="auto"/>
      </w:divBdr>
    </w:div>
    <w:div w:id="1897398911">
      <w:bodyDiv w:val="1"/>
      <w:marLeft w:val="0"/>
      <w:marRight w:val="0"/>
      <w:marTop w:val="0"/>
      <w:marBottom w:val="0"/>
      <w:divBdr>
        <w:top w:val="none" w:sz="0" w:space="0" w:color="auto"/>
        <w:left w:val="none" w:sz="0" w:space="0" w:color="auto"/>
        <w:bottom w:val="none" w:sz="0" w:space="0" w:color="auto"/>
        <w:right w:val="none" w:sz="0" w:space="0" w:color="auto"/>
      </w:divBdr>
    </w:div>
    <w:div w:id="1899436338">
      <w:marLeft w:val="0"/>
      <w:marRight w:val="0"/>
      <w:marTop w:val="0"/>
      <w:marBottom w:val="0"/>
      <w:divBdr>
        <w:top w:val="none" w:sz="0" w:space="0" w:color="auto"/>
        <w:left w:val="none" w:sz="0" w:space="0" w:color="auto"/>
        <w:bottom w:val="none" w:sz="0" w:space="0" w:color="auto"/>
        <w:right w:val="none" w:sz="0" w:space="0" w:color="auto"/>
      </w:divBdr>
      <w:divsChild>
        <w:div w:id="1899436337">
          <w:marLeft w:val="0"/>
          <w:marRight w:val="0"/>
          <w:marTop w:val="0"/>
          <w:marBottom w:val="0"/>
          <w:divBdr>
            <w:top w:val="none" w:sz="0" w:space="0" w:color="auto"/>
            <w:left w:val="none" w:sz="0" w:space="0" w:color="auto"/>
            <w:bottom w:val="none" w:sz="0" w:space="0" w:color="auto"/>
            <w:right w:val="none" w:sz="0" w:space="0" w:color="auto"/>
          </w:divBdr>
        </w:div>
      </w:divsChild>
    </w:div>
    <w:div w:id="204459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84BC9-3DC4-468B-9696-CE636DB4C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ELECTRIC UTILITY BOARD AGENDA</vt:lpstr>
    </vt:vector>
  </TitlesOfParts>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UTILITY BOARD AGENDA</dc:title>
  <dc:creator/>
  <cp:lastModifiedBy/>
  <cp:revision>1</cp:revision>
  <dcterms:created xsi:type="dcterms:W3CDTF">2020-02-05T15:05:00Z</dcterms:created>
  <dcterms:modified xsi:type="dcterms:W3CDTF">2020-02-07T14:28:00Z</dcterms:modified>
</cp:coreProperties>
</file>